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86238" w14:textId="77777777" w:rsidR="00DD22D6" w:rsidRDefault="00DD22D6" w:rsidP="00DD22D6">
      <w:pPr>
        <w:pStyle w:val="Body"/>
        <w:rPr>
          <w:rFonts w:ascii="Arial" w:eastAsia="Arial" w:hAnsi="Arial" w:cs="Arial"/>
          <w:b/>
          <w:bCs/>
        </w:rPr>
      </w:pPr>
      <w:proofErr w:type="spellStart"/>
      <w:r>
        <w:rPr>
          <w:rFonts w:ascii="Arial" w:hAnsi="Arial"/>
          <w:b/>
          <w:bCs/>
        </w:rPr>
        <w:t>Slaidburn</w:t>
      </w:r>
      <w:proofErr w:type="spellEnd"/>
      <w:r>
        <w:rPr>
          <w:rFonts w:ascii="Arial" w:hAnsi="Arial"/>
          <w:b/>
          <w:bCs/>
        </w:rPr>
        <w:t xml:space="preserve"> Health Centre PPG meeting held on Tuesday 19 May 2020 via ZOOM</w:t>
      </w:r>
    </w:p>
    <w:p w14:paraId="1C5CF33D" w14:textId="77777777" w:rsidR="00DD22D6" w:rsidRDefault="00DD22D6" w:rsidP="00DD22D6">
      <w:pPr>
        <w:pStyle w:val="Body"/>
        <w:rPr>
          <w:rFonts w:ascii="Arial" w:eastAsia="Arial" w:hAnsi="Arial" w:cs="Arial"/>
          <w:b/>
          <w:bCs/>
        </w:rPr>
      </w:pPr>
    </w:p>
    <w:p w14:paraId="34EC1D10" w14:textId="77777777" w:rsidR="00DD22D6" w:rsidRDefault="00DD22D6" w:rsidP="00DD22D6">
      <w:pPr>
        <w:pStyle w:val="Body"/>
        <w:rPr>
          <w:rFonts w:ascii="Arial" w:eastAsia="Arial" w:hAnsi="Arial" w:cs="Arial"/>
        </w:rPr>
      </w:pPr>
      <w:r>
        <w:rPr>
          <w:rFonts w:ascii="Arial" w:hAnsi="Arial"/>
        </w:rPr>
        <w:t>Present:</w:t>
      </w:r>
    </w:p>
    <w:p w14:paraId="6123C79A" w14:textId="77777777" w:rsidR="00DD22D6" w:rsidRDefault="00DD22D6" w:rsidP="00DD22D6">
      <w:pPr>
        <w:pStyle w:val="Body"/>
        <w:rPr>
          <w:rFonts w:ascii="Arial" w:eastAsia="Arial" w:hAnsi="Arial" w:cs="Arial"/>
        </w:rPr>
      </w:pPr>
      <w:r>
        <w:rPr>
          <w:rFonts w:ascii="Arial" w:hAnsi="Arial"/>
        </w:rPr>
        <w:t>Dr Amy Bonner</w:t>
      </w:r>
    </w:p>
    <w:p w14:paraId="34AD4227" w14:textId="77777777" w:rsidR="00DD22D6" w:rsidRDefault="00DD22D6" w:rsidP="00DD22D6">
      <w:pPr>
        <w:pStyle w:val="Body"/>
        <w:rPr>
          <w:rFonts w:ascii="Arial" w:eastAsia="Arial" w:hAnsi="Arial" w:cs="Arial"/>
        </w:rPr>
      </w:pPr>
      <w:r>
        <w:rPr>
          <w:rFonts w:ascii="Arial" w:hAnsi="Arial"/>
        </w:rPr>
        <w:t>Mike Fairbairn</w:t>
      </w:r>
    </w:p>
    <w:p w14:paraId="75CF9886" w14:textId="77777777" w:rsidR="00DD22D6" w:rsidRDefault="00DD22D6" w:rsidP="00DD22D6">
      <w:pPr>
        <w:pStyle w:val="Body"/>
        <w:rPr>
          <w:rFonts w:ascii="Arial" w:eastAsia="Arial" w:hAnsi="Arial" w:cs="Arial"/>
        </w:rPr>
      </w:pPr>
      <w:r>
        <w:rPr>
          <w:rFonts w:ascii="Arial" w:hAnsi="Arial"/>
        </w:rPr>
        <w:t>Kim Shutes</w:t>
      </w:r>
    </w:p>
    <w:p w14:paraId="381B3C06" w14:textId="77777777" w:rsidR="00DD22D6" w:rsidRDefault="00DD22D6" w:rsidP="00DD22D6">
      <w:pPr>
        <w:pStyle w:val="Body"/>
        <w:rPr>
          <w:rFonts w:ascii="Arial" w:eastAsia="Arial" w:hAnsi="Arial" w:cs="Arial"/>
        </w:rPr>
      </w:pPr>
      <w:r>
        <w:rPr>
          <w:rFonts w:ascii="Arial" w:hAnsi="Arial"/>
        </w:rPr>
        <w:t>Vicki Wood</w:t>
      </w:r>
    </w:p>
    <w:p w14:paraId="07DA8906" w14:textId="77777777" w:rsidR="00DD22D6" w:rsidRDefault="00DD22D6" w:rsidP="00DD22D6">
      <w:pPr>
        <w:pStyle w:val="Body"/>
        <w:rPr>
          <w:rFonts w:ascii="Arial" w:eastAsia="Arial" w:hAnsi="Arial" w:cs="Arial"/>
        </w:rPr>
      </w:pPr>
      <w:r>
        <w:rPr>
          <w:rFonts w:ascii="Arial" w:hAnsi="Arial"/>
        </w:rPr>
        <w:t>Heather Harrison</w:t>
      </w:r>
    </w:p>
    <w:p w14:paraId="65C772A9" w14:textId="77777777" w:rsidR="00DD22D6" w:rsidRDefault="00DD22D6" w:rsidP="00DD22D6">
      <w:pPr>
        <w:pStyle w:val="Body"/>
        <w:rPr>
          <w:rFonts w:ascii="Arial" w:eastAsia="Arial" w:hAnsi="Arial" w:cs="Arial"/>
        </w:rPr>
      </w:pPr>
      <w:r>
        <w:rPr>
          <w:rFonts w:ascii="Arial" w:hAnsi="Arial"/>
        </w:rPr>
        <w:t>Tracey Ankers</w:t>
      </w:r>
    </w:p>
    <w:p w14:paraId="2F86A22D" w14:textId="77777777" w:rsidR="00DD22D6" w:rsidRDefault="00DD22D6" w:rsidP="00DD22D6">
      <w:pPr>
        <w:pStyle w:val="Body"/>
        <w:rPr>
          <w:rFonts w:ascii="Arial" w:eastAsia="Arial" w:hAnsi="Arial" w:cs="Arial"/>
        </w:rPr>
      </w:pPr>
      <w:r>
        <w:rPr>
          <w:rFonts w:ascii="Arial" w:eastAsia="Arial" w:hAnsi="Arial" w:cs="Arial"/>
        </w:rPr>
        <w:t>Sarah Hey</w:t>
      </w:r>
    </w:p>
    <w:p w14:paraId="5B085796" w14:textId="77777777" w:rsidR="00DD22D6" w:rsidRDefault="00DD22D6" w:rsidP="00DD22D6">
      <w:pPr>
        <w:pStyle w:val="Body"/>
        <w:rPr>
          <w:rFonts w:ascii="Arial" w:eastAsia="Arial" w:hAnsi="Arial" w:cs="Arial"/>
        </w:rPr>
      </w:pPr>
      <w:r>
        <w:rPr>
          <w:rFonts w:ascii="Arial" w:hAnsi="Arial"/>
        </w:rPr>
        <w:t>Paul Elms</w:t>
      </w:r>
    </w:p>
    <w:p w14:paraId="6A14FB05" w14:textId="77777777" w:rsidR="00DD22D6" w:rsidRDefault="00DD22D6" w:rsidP="00DD22D6">
      <w:pPr>
        <w:pStyle w:val="Body"/>
        <w:rPr>
          <w:rFonts w:ascii="Arial" w:eastAsia="Arial" w:hAnsi="Arial" w:cs="Arial"/>
        </w:rPr>
      </w:pPr>
      <w:r>
        <w:rPr>
          <w:rFonts w:ascii="Arial" w:hAnsi="Arial"/>
        </w:rPr>
        <w:t>Zoe Elms</w:t>
      </w:r>
    </w:p>
    <w:p w14:paraId="41EECD60" w14:textId="77777777" w:rsidR="00DD22D6" w:rsidRDefault="00DD22D6" w:rsidP="00DD22D6">
      <w:pPr>
        <w:pStyle w:val="Body"/>
        <w:rPr>
          <w:rFonts w:ascii="Arial" w:eastAsia="Arial" w:hAnsi="Arial" w:cs="Arial"/>
        </w:rPr>
      </w:pPr>
      <w:r>
        <w:rPr>
          <w:rFonts w:ascii="Arial" w:hAnsi="Arial"/>
        </w:rPr>
        <w:t>Lynda Stephenson</w:t>
      </w:r>
    </w:p>
    <w:p w14:paraId="0149BE8F" w14:textId="77777777" w:rsidR="00DD22D6" w:rsidRDefault="00DD22D6" w:rsidP="00DD22D6">
      <w:pPr>
        <w:pStyle w:val="Body"/>
        <w:rPr>
          <w:rFonts w:ascii="Arial" w:hAnsi="Arial"/>
        </w:rPr>
      </w:pPr>
      <w:r>
        <w:rPr>
          <w:rFonts w:ascii="Arial" w:hAnsi="Arial"/>
        </w:rPr>
        <w:t>Val Sharpe</w:t>
      </w:r>
    </w:p>
    <w:p w14:paraId="05202FE5" w14:textId="77777777" w:rsidR="00DD22D6" w:rsidRDefault="00DD22D6" w:rsidP="00DD22D6">
      <w:pPr>
        <w:pStyle w:val="Body"/>
        <w:rPr>
          <w:rFonts w:ascii="Arial" w:eastAsia="Arial" w:hAnsi="Arial" w:cs="Arial"/>
        </w:rPr>
      </w:pPr>
      <w:r>
        <w:rPr>
          <w:rFonts w:ascii="Arial" w:hAnsi="Arial"/>
        </w:rPr>
        <w:t>John Sharpe</w:t>
      </w:r>
    </w:p>
    <w:p w14:paraId="3EDA23A8" w14:textId="77777777" w:rsidR="00DD22D6" w:rsidRDefault="00DD22D6" w:rsidP="00DD22D6">
      <w:pPr>
        <w:pStyle w:val="Body"/>
        <w:rPr>
          <w:rFonts w:ascii="Arial" w:hAnsi="Arial"/>
        </w:rPr>
      </w:pPr>
      <w:r>
        <w:rPr>
          <w:rFonts w:ascii="Arial" w:hAnsi="Arial"/>
        </w:rPr>
        <w:t>Neil Webster</w:t>
      </w:r>
    </w:p>
    <w:p w14:paraId="5196C399" w14:textId="77777777" w:rsidR="00DD22D6" w:rsidRDefault="00DD22D6" w:rsidP="00DD22D6">
      <w:pPr>
        <w:pStyle w:val="Body"/>
        <w:rPr>
          <w:rFonts w:ascii="Arial" w:eastAsia="Arial" w:hAnsi="Arial" w:cs="Arial"/>
        </w:rPr>
      </w:pPr>
      <w:r>
        <w:rPr>
          <w:rFonts w:ascii="Arial" w:hAnsi="Arial"/>
        </w:rPr>
        <w:t>Kath Webster</w:t>
      </w:r>
    </w:p>
    <w:p w14:paraId="1FDA9DD3" w14:textId="77777777" w:rsidR="00DD22D6" w:rsidRDefault="00DD22D6" w:rsidP="00DD22D6">
      <w:pPr>
        <w:pStyle w:val="Body"/>
        <w:rPr>
          <w:rFonts w:ascii="Arial" w:eastAsia="Arial" w:hAnsi="Arial" w:cs="Arial"/>
        </w:rPr>
      </w:pPr>
    </w:p>
    <w:p w14:paraId="20E567F1" w14:textId="77777777" w:rsidR="00DD22D6" w:rsidRDefault="00DD22D6" w:rsidP="00DD22D6">
      <w:pPr>
        <w:pStyle w:val="Body"/>
        <w:rPr>
          <w:rFonts w:ascii="Arial" w:eastAsia="Arial" w:hAnsi="Arial" w:cs="Arial"/>
        </w:rPr>
      </w:pPr>
      <w:r>
        <w:rPr>
          <w:rFonts w:ascii="Arial" w:hAnsi="Arial"/>
        </w:rPr>
        <w:t>Apologies:</w:t>
      </w:r>
    </w:p>
    <w:p w14:paraId="1BD15C8C" w14:textId="77777777" w:rsidR="00DD22D6" w:rsidRDefault="00DD22D6" w:rsidP="00DD22D6">
      <w:pPr>
        <w:pStyle w:val="Body"/>
        <w:rPr>
          <w:rFonts w:ascii="Arial" w:eastAsia="Arial" w:hAnsi="Arial" w:cs="Arial"/>
        </w:rPr>
      </w:pPr>
      <w:r>
        <w:rPr>
          <w:rFonts w:ascii="Arial" w:hAnsi="Arial"/>
        </w:rPr>
        <w:t>Mel Shutes</w:t>
      </w:r>
    </w:p>
    <w:p w14:paraId="49D83216" w14:textId="77777777" w:rsidR="00DD22D6" w:rsidRDefault="00DD22D6" w:rsidP="00DD22D6">
      <w:pPr>
        <w:pStyle w:val="Body"/>
        <w:rPr>
          <w:rFonts w:ascii="Arial" w:eastAsia="Arial" w:hAnsi="Arial" w:cs="Arial"/>
        </w:rPr>
      </w:pPr>
      <w:r>
        <w:rPr>
          <w:rFonts w:ascii="Arial" w:hAnsi="Arial"/>
        </w:rPr>
        <w:t>Liz Scott</w:t>
      </w:r>
    </w:p>
    <w:p w14:paraId="06065DEC" w14:textId="77777777" w:rsidR="00DD22D6" w:rsidRDefault="00DD22D6" w:rsidP="00DD22D6">
      <w:pPr>
        <w:pStyle w:val="Body"/>
        <w:rPr>
          <w:rFonts w:ascii="Arial" w:eastAsia="Arial" w:hAnsi="Arial" w:cs="Arial"/>
        </w:rPr>
      </w:pPr>
      <w:r>
        <w:rPr>
          <w:rFonts w:ascii="Arial" w:hAnsi="Arial"/>
        </w:rPr>
        <w:t>Mary Beattie</w:t>
      </w:r>
    </w:p>
    <w:p w14:paraId="3D4DD7BD" w14:textId="77777777" w:rsidR="00DD22D6" w:rsidRDefault="00DD22D6" w:rsidP="00DD22D6">
      <w:pPr>
        <w:pStyle w:val="Body"/>
        <w:rPr>
          <w:rFonts w:ascii="Arial" w:eastAsia="Arial" w:hAnsi="Arial" w:cs="Arial"/>
        </w:rPr>
      </w:pPr>
      <w:r>
        <w:rPr>
          <w:rFonts w:ascii="Arial" w:hAnsi="Arial"/>
        </w:rPr>
        <w:t>John Ashworth</w:t>
      </w:r>
    </w:p>
    <w:p w14:paraId="6E5A3F8E" w14:textId="77777777" w:rsidR="00DD22D6" w:rsidRDefault="00DD22D6" w:rsidP="00DD22D6">
      <w:pPr>
        <w:pStyle w:val="Body"/>
        <w:rPr>
          <w:rFonts w:ascii="Arial" w:eastAsia="Arial" w:hAnsi="Arial" w:cs="Arial"/>
        </w:rPr>
      </w:pPr>
      <w:r>
        <w:rPr>
          <w:rFonts w:ascii="Arial" w:hAnsi="Arial"/>
        </w:rPr>
        <w:t>Bob Staples</w:t>
      </w:r>
    </w:p>
    <w:p w14:paraId="174518E2" w14:textId="77777777" w:rsidR="00DD22D6" w:rsidRDefault="00DD22D6" w:rsidP="00DD22D6">
      <w:pPr>
        <w:pStyle w:val="Body"/>
        <w:rPr>
          <w:rFonts w:ascii="Arial" w:eastAsia="Arial" w:hAnsi="Arial" w:cs="Arial"/>
        </w:rPr>
      </w:pPr>
      <w:r>
        <w:rPr>
          <w:rFonts w:ascii="Arial" w:hAnsi="Arial"/>
        </w:rPr>
        <w:t>Jackie Howard</w:t>
      </w:r>
    </w:p>
    <w:p w14:paraId="50D857F6" w14:textId="77777777" w:rsidR="00DD22D6" w:rsidRDefault="00DD22D6" w:rsidP="00DD22D6">
      <w:pPr>
        <w:pStyle w:val="Body"/>
        <w:rPr>
          <w:rFonts w:ascii="Arial" w:eastAsia="Arial" w:hAnsi="Arial" w:cs="Arial"/>
        </w:rPr>
      </w:pPr>
    </w:p>
    <w:p w14:paraId="16B36B9C" w14:textId="77777777" w:rsidR="00DD22D6" w:rsidRDefault="00DD22D6" w:rsidP="00DD22D6">
      <w:pPr>
        <w:pStyle w:val="ListParagraph"/>
        <w:numPr>
          <w:ilvl w:val="0"/>
          <w:numId w:val="2"/>
        </w:numPr>
        <w:rPr>
          <w:rFonts w:ascii="Arial" w:eastAsia="Arial" w:hAnsi="Arial" w:cs="Arial"/>
          <w:lang w:val="en-US"/>
        </w:rPr>
      </w:pPr>
      <w:r>
        <w:rPr>
          <w:rFonts w:ascii="Arial" w:hAnsi="Arial"/>
          <w:lang w:val="en-US"/>
        </w:rPr>
        <w:t>Welcome, introductions and apologies:</w:t>
      </w:r>
    </w:p>
    <w:p w14:paraId="7C340115" w14:textId="77777777" w:rsidR="00DD22D6" w:rsidRDefault="00DD22D6" w:rsidP="00DD22D6">
      <w:pPr>
        <w:pStyle w:val="ListParagraph"/>
        <w:rPr>
          <w:rFonts w:ascii="Arial" w:eastAsia="Arial" w:hAnsi="Arial" w:cs="Arial"/>
          <w:lang w:val="en-US"/>
        </w:rPr>
      </w:pPr>
    </w:p>
    <w:p w14:paraId="721A726B" w14:textId="77777777" w:rsidR="00DD22D6" w:rsidRPr="00337322" w:rsidRDefault="00DD22D6" w:rsidP="00DD22D6">
      <w:pPr>
        <w:pStyle w:val="ListParagraph"/>
        <w:rPr>
          <w:rFonts w:ascii="Arial" w:hAnsi="Arial"/>
          <w:lang w:val="en-US"/>
        </w:rPr>
      </w:pPr>
      <w:r>
        <w:rPr>
          <w:rFonts w:ascii="Arial" w:hAnsi="Arial"/>
          <w:lang w:val="en-US"/>
        </w:rPr>
        <w:t>The Chair welcomed those present and apologies were read out. Apologies were accepted as above. Noted that Mel Shutes has resigned from this committee.</w:t>
      </w:r>
    </w:p>
    <w:p w14:paraId="7BA4735F" w14:textId="77777777" w:rsidR="00DD22D6" w:rsidRDefault="00DD22D6" w:rsidP="00DD22D6">
      <w:pPr>
        <w:pStyle w:val="ListParagraph"/>
        <w:rPr>
          <w:rFonts w:ascii="Arial" w:eastAsia="Arial" w:hAnsi="Arial" w:cs="Arial"/>
          <w:lang w:val="en-US"/>
        </w:rPr>
      </w:pPr>
    </w:p>
    <w:p w14:paraId="6EEAF121" w14:textId="77777777" w:rsidR="00DD22D6" w:rsidRDefault="00DD22D6" w:rsidP="00DD22D6">
      <w:pPr>
        <w:pStyle w:val="ListParagraph"/>
        <w:numPr>
          <w:ilvl w:val="0"/>
          <w:numId w:val="2"/>
        </w:numPr>
        <w:rPr>
          <w:rFonts w:ascii="Arial" w:eastAsia="Arial" w:hAnsi="Arial" w:cs="Arial"/>
          <w:lang w:val="en-US"/>
        </w:rPr>
      </w:pPr>
      <w:r>
        <w:rPr>
          <w:rFonts w:ascii="Arial" w:hAnsi="Arial"/>
          <w:lang w:val="en-US"/>
        </w:rPr>
        <w:t>Minutes of meetings held on 9 March 2020:</w:t>
      </w:r>
    </w:p>
    <w:p w14:paraId="4631754D" w14:textId="77777777" w:rsidR="00DD22D6" w:rsidRDefault="00DD22D6" w:rsidP="00DD22D6">
      <w:pPr>
        <w:pStyle w:val="Body"/>
        <w:rPr>
          <w:rFonts w:ascii="Arial" w:eastAsia="Arial" w:hAnsi="Arial" w:cs="Arial"/>
        </w:rPr>
      </w:pPr>
    </w:p>
    <w:p w14:paraId="726DDD9E" w14:textId="77777777" w:rsidR="00DD22D6" w:rsidRDefault="00DD22D6" w:rsidP="00DD22D6">
      <w:pPr>
        <w:pStyle w:val="Body"/>
        <w:ind w:left="720"/>
        <w:rPr>
          <w:rFonts w:ascii="Arial" w:eastAsia="Arial" w:hAnsi="Arial" w:cs="Arial"/>
        </w:rPr>
      </w:pPr>
      <w:r>
        <w:rPr>
          <w:rFonts w:ascii="Arial" w:hAnsi="Arial"/>
        </w:rPr>
        <w:t>Minutes of the meeting held on 9 March 2020 agreed as a true record.</w:t>
      </w:r>
    </w:p>
    <w:p w14:paraId="7BDBDDA5" w14:textId="77777777" w:rsidR="00DD22D6" w:rsidRDefault="00DD22D6" w:rsidP="00DD22D6">
      <w:pPr>
        <w:pStyle w:val="Body"/>
        <w:ind w:left="720"/>
        <w:rPr>
          <w:rFonts w:ascii="Arial" w:eastAsia="Arial" w:hAnsi="Arial" w:cs="Arial"/>
        </w:rPr>
      </w:pPr>
    </w:p>
    <w:p w14:paraId="3CD30ED5" w14:textId="77777777" w:rsidR="00DD22D6" w:rsidRPr="00323166" w:rsidRDefault="00DD22D6" w:rsidP="00DD22D6">
      <w:pPr>
        <w:pStyle w:val="ListParagraph"/>
        <w:numPr>
          <w:ilvl w:val="0"/>
          <w:numId w:val="2"/>
        </w:numPr>
        <w:rPr>
          <w:rFonts w:ascii="Arial" w:eastAsia="Arial" w:hAnsi="Arial" w:cs="Arial"/>
          <w:lang w:val="en-US"/>
        </w:rPr>
      </w:pPr>
      <w:r>
        <w:rPr>
          <w:rFonts w:ascii="Arial" w:hAnsi="Arial"/>
          <w:lang w:val="en-US"/>
        </w:rPr>
        <w:t>Matters arising (actions):</w:t>
      </w:r>
    </w:p>
    <w:p w14:paraId="07ECE004" w14:textId="77777777" w:rsidR="00DD22D6" w:rsidRDefault="00DD22D6" w:rsidP="00DD22D6">
      <w:pPr>
        <w:rPr>
          <w:rFonts w:ascii="Arial" w:eastAsia="Arial" w:hAnsi="Arial" w:cs="Arial"/>
          <w:lang w:val="en-US"/>
        </w:rPr>
      </w:pPr>
    </w:p>
    <w:p w14:paraId="255ABCBE" w14:textId="77777777" w:rsidR="00DD22D6" w:rsidRDefault="00DD22D6" w:rsidP="00DD22D6">
      <w:pPr>
        <w:ind w:left="720"/>
        <w:rPr>
          <w:rFonts w:ascii="Arial" w:eastAsia="Arial" w:hAnsi="Arial" w:cs="Arial"/>
          <w:lang w:val="en-US"/>
        </w:rPr>
      </w:pPr>
      <w:r>
        <w:rPr>
          <w:rFonts w:ascii="Arial" w:eastAsia="Arial" w:hAnsi="Arial" w:cs="Arial"/>
          <w:lang w:val="en-US"/>
        </w:rPr>
        <w:t>See updated action plan.</w:t>
      </w:r>
    </w:p>
    <w:p w14:paraId="25077CD9" w14:textId="77777777" w:rsidR="00DD22D6" w:rsidRDefault="00DD22D6" w:rsidP="00DD22D6">
      <w:pPr>
        <w:rPr>
          <w:rFonts w:ascii="Arial" w:eastAsia="Arial" w:hAnsi="Arial" w:cs="Arial"/>
          <w:lang w:val="en-US"/>
        </w:rPr>
      </w:pPr>
    </w:p>
    <w:p w14:paraId="2B4D50AC" w14:textId="77777777" w:rsidR="00DD22D6" w:rsidRDefault="00DD22D6" w:rsidP="00DD22D6">
      <w:pPr>
        <w:pStyle w:val="ListParagraph"/>
        <w:numPr>
          <w:ilvl w:val="0"/>
          <w:numId w:val="2"/>
        </w:numPr>
        <w:rPr>
          <w:rFonts w:ascii="Arial" w:eastAsia="Arial" w:hAnsi="Arial" w:cs="Arial"/>
          <w:lang w:val="en-US"/>
        </w:rPr>
      </w:pPr>
      <w:r>
        <w:rPr>
          <w:rFonts w:ascii="Arial" w:eastAsia="Arial" w:hAnsi="Arial" w:cs="Arial"/>
          <w:lang w:val="en-US"/>
        </w:rPr>
        <w:t>Dr Bonner updates:</w:t>
      </w:r>
    </w:p>
    <w:p w14:paraId="501CA708" w14:textId="77777777" w:rsidR="00DD22D6" w:rsidRDefault="00DD22D6" w:rsidP="00DD22D6">
      <w:pPr>
        <w:pStyle w:val="ListParagraph"/>
        <w:rPr>
          <w:rFonts w:ascii="Arial" w:eastAsia="Arial" w:hAnsi="Arial" w:cs="Arial"/>
          <w:lang w:val="en-US"/>
        </w:rPr>
      </w:pPr>
    </w:p>
    <w:p w14:paraId="7640C1DC" w14:textId="77777777" w:rsidR="00DD22D6" w:rsidRDefault="00DD22D6" w:rsidP="00DD22D6">
      <w:pPr>
        <w:pStyle w:val="ListParagraph"/>
        <w:numPr>
          <w:ilvl w:val="1"/>
          <w:numId w:val="2"/>
        </w:numPr>
        <w:rPr>
          <w:rFonts w:ascii="Arial" w:eastAsia="Arial" w:hAnsi="Arial" w:cs="Arial"/>
          <w:lang w:val="en-US"/>
        </w:rPr>
      </w:pPr>
      <w:r>
        <w:rPr>
          <w:rFonts w:ascii="Arial" w:eastAsia="Arial" w:hAnsi="Arial" w:cs="Arial"/>
          <w:lang w:val="en-US"/>
        </w:rPr>
        <w:t>Telephone appointments are largely well received by patients.</w:t>
      </w:r>
    </w:p>
    <w:p w14:paraId="2D59FA9A" w14:textId="77777777" w:rsidR="00DD22D6" w:rsidRDefault="00DD22D6" w:rsidP="00DD22D6">
      <w:pPr>
        <w:pStyle w:val="ListParagraph"/>
        <w:numPr>
          <w:ilvl w:val="1"/>
          <w:numId w:val="2"/>
        </w:numPr>
        <w:rPr>
          <w:rFonts w:ascii="Arial" w:eastAsia="Arial" w:hAnsi="Arial" w:cs="Arial"/>
          <w:lang w:val="en-US"/>
        </w:rPr>
      </w:pPr>
      <w:proofErr w:type="spellStart"/>
      <w:r>
        <w:rPr>
          <w:rFonts w:ascii="Arial" w:eastAsia="Arial" w:hAnsi="Arial" w:cs="Arial"/>
          <w:lang w:val="en-US"/>
        </w:rPr>
        <w:t>MyGP</w:t>
      </w:r>
      <w:proofErr w:type="spellEnd"/>
      <w:r>
        <w:rPr>
          <w:rFonts w:ascii="Arial" w:eastAsia="Arial" w:hAnsi="Arial" w:cs="Arial"/>
          <w:lang w:val="en-US"/>
        </w:rPr>
        <w:t xml:space="preserve"> has not yet had a good uptake. If this could be </w:t>
      </w:r>
      <w:proofErr w:type="gramStart"/>
      <w:r>
        <w:rPr>
          <w:rFonts w:ascii="Arial" w:eastAsia="Arial" w:hAnsi="Arial" w:cs="Arial"/>
          <w:lang w:val="en-US"/>
        </w:rPr>
        <w:t>improved</w:t>
      </w:r>
      <w:proofErr w:type="gramEnd"/>
      <w:r>
        <w:rPr>
          <w:rFonts w:ascii="Arial" w:eastAsia="Arial" w:hAnsi="Arial" w:cs="Arial"/>
          <w:lang w:val="en-US"/>
        </w:rPr>
        <w:t xml:space="preserve"> it would be really good to enable the video consultation option in the App.</w:t>
      </w:r>
    </w:p>
    <w:p w14:paraId="6FEFAC27" w14:textId="77777777" w:rsidR="00DD22D6" w:rsidRDefault="00DD22D6" w:rsidP="00DD22D6">
      <w:pPr>
        <w:pStyle w:val="ListParagraph"/>
        <w:numPr>
          <w:ilvl w:val="1"/>
          <w:numId w:val="2"/>
        </w:numPr>
        <w:rPr>
          <w:rFonts w:ascii="Arial" w:eastAsia="Arial" w:hAnsi="Arial" w:cs="Arial"/>
          <w:lang w:val="en-US"/>
        </w:rPr>
      </w:pPr>
      <w:r>
        <w:rPr>
          <w:rFonts w:ascii="Arial" w:eastAsia="Arial" w:hAnsi="Arial" w:cs="Arial"/>
          <w:lang w:val="en-US"/>
        </w:rPr>
        <w:t>Following the outbreak of Covid19, demand was initially quite high but then quietened off and is now back to a normal level of demand.</w:t>
      </w:r>
    </w:p>
    <w:p w14:paraId="58AC3593" w14:textId="77777777" w:rsidR="00DD22D6" w:rsidRDefault="00DD22D6" w:rsidP="00DD22D6">
      <w:pPr>
        <w:pStyle w:val="ListParagraph"/>
        <w:numPr>
          <w:ilvl w:val="1"/>
          <w:numId w:val="2"/>
        </w:numPr>
        <w:rPr>
          <w:rFonts w:ascii="Arial" w:eastAsia="Arial" w:hAnsi="Arial" w:cs="Arial"/>
          <w:lang w:val="en-US"/>
        </w:rPr>
      </w:pPr>
      <w:r>
        <w:rPr>
          <w:rFonts w:ascii="Arial" w:eastAsia="Arial" w:hAnsi="Arial" w:cs="Arial"/>
          <w:lang w:val="en-US"/>
        </w:rPr>
        <w:t>Surgery staff have been checking up on ‘shielded’ and vulnerable patients although there has been very little guidance for this activity.</w:t>
      </w:r>
    </w:p>
    <w:p w14:paraId="61902756" w14:textId="77777777" w:rsidR="00DD22D6" w:rsidRDefault="00DD22D6" w:rsidP="00DD22D6">
      <w:pPr>
        <w:pStyle w:val="ListParagraph"/>
        <w:numPr>
          <w:ilvl w:val="1"/>
          <w:numId w:val="2"/>
        </w:numPr>
        <w:rPr>
          <w:rFonts w:ascii="Arial" w:eastAsia="Arial" w:hAnsi="Arial" w:cs="Arial"/>
          <w:lang w:val="en-US"/>
        </w:rPr>
      </w:pPr>
      <w:r>
        <w:rPr>
          <w:rFonts w:ascii="Arial" w:eastAsia="Arial" w:hAnsi="Arial" w:cs="Arial"/>
          <w:lang w:val="en-US"/>
        </w:rPr>
        <w:lastRenderedPageBreak/>
        <w:t>The success of telephone triage appointments has enabled the surgery to become further efficient and streamlined.</w:t>
      </w:r>
    </w:p>
    <w:p w14:paraId="7241ED66" w14:textId="77777777" w:rsidR="00DD22D6" w:rsidRDefault="00DD22D6" w:rsidP="00DD22D6">
      <w:pPr>
        <w:pStyle w:val="ListParagraph"/>
        <w:numPr>
          <w:ilvl w:val="1"/>
          <w:numId w:val="2"/>
        </w:numPr>
        <w:rPr>
          <w:rFonts w:ascii="Arial" w:eastAsia="Arial" w:hAnsi="Arial" w:cs="Arial"/>
          <w:lang w:val="en-US"/>
        </w:rPr>
      </w:pPr>
      <w:r>
        <w:rPr>
          <w:rFonts w:ascii="Arial" w:eastAsia="Arial" w:hAnsi="Arial" w:cs="Arial"/>
          <w:lang w:val="en-US"/>
        </w:rPr>
        <w:t>CQC registration went well and has been completed.</w:t>
      </w:r>
    </w:p>
    <w:p w14:paraId="663D561E" w14:textId="77777777" w:rsidR="00DD22D6" w:rsidRDefault="00DD22D6" w:rsidP="00DD22D6">
      <w:pPr>
        <w:pStyle w:val="ListParagraph"/>
        <w:numPr>
          <w:ilvl w:val="1"/>
          <w:numId w:val="2"/>
        </w:numPr>
        <w:rPr>
          <w:rFonts w:ascii="Arial" w:eastAsia="Arial" w:hAnsi="Arial" w:cs="Arial"/>
          <w:lang w:val="en-US"/>
        </w:rPr>
      </w:pPr>
      <w:r>
        <w:rPr>
          <w:rFonts w:ascii="Arial" w:eastAsia="Arial" w:hAnsi="Arial" w:cs="Arial"/>
          <w:lang w:val="en-US"/>
        </w:rPr>
        <w:t xml:space="preserve">Dr Bonner would like to discuss ideas to improve the uptake of </w:t>
      </w:r>
      <w:proofErr w:type="spellStart"/>
      <w:r>
        <w:rPr>
          <w:rFonts w:ascii="Arial" w:eastAsia="Arial" w:hAnsi="Arial" w:cs="Arial"/>
          <w:lang w:val="en-US"/>
        </w:rPr>
        <w:t>MyGP</w:t>
      </w:r>
      <w:proofErr w:type="spellEnd"/>
      <w:r>
        <w:rPr>
          <w:rFonts w:ascii="Arial" w:eastAsia="Arial" w:hAnsi="Arial" w:cs="Arial"/>
          <w:lang w:val="en-US"/>
        </w:rPr>
        <w:t xml:space="preserve"> to further improve the service offering.</w:t>
      </w:r>
    </w:p>
    <w:p w14:paraId="5A1DA4AC" w14:textId="77777777" w:rsidR="00DD22D6" w:rsidRDefault="00DD22D6" w:rsidP="00DD22D6">
      <w:pPr>
        <w:rPr>
          <w:rFonts w:ascii="Arial" w:eastAsia="Arial" w:hAnsi="Arial" w:cs="Arial"/>
          <w:lang w:val="en-US"/>
        </w:rPr>
      </w:pPr>
    </w:p>
    <w:p w14:paraId="3E434A47" w14:textId="77777777" w:rsidR="00DD22D6" w:rsidRDefault="00DD22D6" w:rsidP="00DD22D6">
      <w:pPr>
        <w:pStyle w:val="ListParagraph"/>
        <w:numPr>
          <w:ilvl w:val="0"/>
          <w:numId w:val="2"/>
        </w:numPr>
        <w:rPr>
          <w:rFonts w:ascii="Arial" w:eastAsia="Arial" w:hAnsi="Arial" w:cs="Arial"/>
          <w:lang w:val="en-US"/>
        </w:rPr>
      </w:pPr>
      <w:r w:rsidRPr="00C23337">
        <w:rPr>
          <w:rFonts w:ascii="Arial" w:eastAsia="Arial" w:hAnsi="Arial" w:cs="Arial"/>
          <w:lang w:val="en-US"/>
        </w:rPr>
        <w:t>Discussions:</w:t>
      </w:r>
    </w:p>
    <w:p w14:paraId="36855FEF" w14:textId="77777777" w:rsidR="00DD22D6" w:rsidRDefault="00DD22D6" w:rsidP="00DD22D6">
      <w:pPr>
        <w:pStyle w:val="ListParagraph"/>
        <w:rPr>
          <w:rFonts w:ascii="Arial" w:eastAsia="Arial" w:hAnsi="Arial" w:cs="Arial"/>
          <w:lang w:val="en-US"/>
        </w:rPr>
      </w:pPr>
    </w:p>
    <w:p w14:paraId="35BE1B02" w14:textId="77777777" w:rsidR="00DD22D6" w:rsidRDefault="00DD22D6" w:rsidP="00DD22D6">
      <w:pPr>
        <w:pStyle w:val="ListParagraph"/>
        <w:numPr>
          <w:ilvl w:val="1"/>
          <w:numId w:val="2"/>
        </w:numPr>
        <w:rPr>
          <w:rFonts w:ascii="Arial" w:eastAsia="Arial" w:hAnsi="Arial" w:cs="Arial"/>
          <w:lang w:val="en-US"/>
        </w:rPr>
      </w:pPr>
      <w:r>
        <w:rPr>
          <w:rFonts w:ascii="Arial" w:eastAsia="Arial" w:hAnsi="Arial" w:cs="Arial"/>
          <w:lang w:val="en-US"/>
        </w:rPr>
        <w:t xml:space="preserve">A discussion followed about improving the uptake of the </w:t>
      </w:r>
      <w:proofErr w:type="spellStart"/>
      <w:r>
        <w:rPr>
          <w:rFonts w:ascii="Arial" w:eastAsia="Arial" w:hAnsi="Arial" w:cs="Arial"/>
          <w:lang w:val="en-US"/>
        </w:rPr>
        <w:t>MyGP</w:t>
      </w:r>
      <w:proofErr w:type="spellEnd"/>
      <w:r>
        <w:rPr>
          <w:rFonts w:ascii="Arial" w:eastAsia="Arial" w:hAnsi="Arial" w:cs="Arial"/>
          <w:lang w:val="en-US"/>
        </w:rPr>
        <w:t xml:space="preserve"> app. The following was agreed:</w:t>
      </w:r>
    </w:p>
    <w:p w14:paraId="591EE4A1" w14:textId="77777777" w:rsidR="00DD22D6" w:rsidRDefault="00DD22D6" w:rsidP="00DD22D6">
      <w:pPr>
        <w:pStyle w:val="ListParagraph"/>
        <w:numPr>
          <w:ilvl w:val="2"/>
          <w:numId w:val="2"/>
        </w:numPr>
        <w:rPr>
          <w:rFonts w:ascii="Arial" w:eastAsia="Arial" w:hAnsi="Arial" w:cs="Arial"/>
          <w:lang w:val="en-US"/>
        </w:rPr>
      </w:pPr>
      <w:r>
        <w:rPr>
          <w:rFonts w:ascii="Arial" w:eastAsia="Arial" w:hAnsi="Arial" w:cs="Arial"/>
          <w:lang w:val="en-US"/>
        </w:rPr>
        <w:t xml:space="preserve">A flyer to go out with repeat prescriptions/ distribution from </w:t>
      </w:r>
      <w:proofErr w:type="spellStart"/>
      <w:r>
        <w:rPr>
          <w:rFonts w:ascii="Arial" w:eastAsia="Arial" w:hAnsi="Arial" w:cs="Arial"/>
          <w:lang w:val="en-US"/>
        </w:rPr>
        <w:t>Slaidburn</w:t>
      </w:r>
      <w:proofErr w:type="spellEnd"/>
      <w:r>
        <w:rPr>
          <w:rFonts w:ascii="Arial" w:eastAsia="Arial" w:hAnsi="Arial" w:cs="Arial"/>
          <w:lang w:val="en-US"/>
        </w:rPr>
        <w:t xml:space="preserve"> Village Stores/ distribution from The Hark to Bounty with </w:t>
      </w:r>
      <w:proofErr w:type="spellStart"/>
      <w:r>
        <w:rPr>
          <w:rFonts w:ascii="Arial" w:eastAsia="Arial" w:hAnsi="Arial" w:cs="Arial"/>
          <w:lang w:val="en-US"/>
        </w:rPr>
        <w:t>take out</w:t>
      </w:r>
      <w:proofErr w:type="spellEnd"/>
      <w:r>
        <w:rPr>
          <w:rFonts w:ascii="Arial" w:eastAsia="Arial" w:hAnsi="Arial" w:cs="Arial"/>
          <w:lang w:val="en-US"/>
        </w:rPr>
        <w:t xml:space="preserve"> meals. (ACTION Heather)</w:t>
      </w:r>
    </w:p>
    <w:p w14:paraId="1135EA94" w14:textId="77777777" w:rsidR="00DD22D6" w:rsidRDefault="00DD22D6" w:rsidP="00DD22D6">
      <w:pPr>
        <w:pStyle w:val="ListParagraph"/>
        <w:numPr>
          <w:ilvl w:val="2"/>
          <w:numId w:val="2"/>
        </w:numPr>
        <w:rPr>
          <w:rFonts w:ascii="Arial" w:eastAsia="Arial" w:hAnsi="Arial" w:cs="Arial"/>
          <w:lang w:val="en-US"/>
        </w:rPr>
      </w:pPr>
      <w:r>
        <w:rPr>
          <w:rFonts w:ascii="Arial" w:eastAsia="Arial" w:hAnsi="Arial" w:cs="Arial"/>
          <w:lang w:val="en-US"/>
        </w:rPr>
        <w:t xml:space="preserve">A </w:t>
      </w:r>
      <w:proofErr w:type="spellStart"/>
      <w:r>
        <w:rPr>
          <w:rFonts w:ascii="Arial" w:eastAsia="Arial" w:hAnsi="Arial" w:cs="Arial"/>
          <w:lang w:val="en-US"/>
        </w:rPr>
        <w:t>facebook</w:t>
      </w:r>
      <w:proofErr w:type="spellEnd"/>
      <w:r>
        <w:rPr>
          <w:rFonts w:ascii="Arial" w:eastAsia="Arial" w:hAnsi="Arial" w:cs="Arial"/>
          <w:lang w:val="en-US"/>
        </w:rPr>
        <w:t xml:space="preserve"> link for all to further comment and share. (ACTION Vicki)</w:t>
      </w:r>
    </w:p>
    <w:p w14:paraId="5C74ED6E" w14:textId="77777777" w:rsidR="00DD22D6" w:rsidRDefault="00DD22D6" w:rsidP="00DD22D6">
      <w:pPr>
        <w:pStyle w:val="ListParagraph"/>
        <w:numPr>
          <w:ilvl w:val="2"/>
          <w:numId w:val="2"/>
        </w:numPr>
        <w:rPr>
          <w:rFonts w:ascii="Arial" w:eastAsia="Arial" w:hAnsi="Arial" w:cs="Arial"/>
          <w:lang w:val="en-US"/>
        </w:rPr>
      </w:pPr>
      <w:r>
        <w:rPr>
          <w:rFonts w:ascii="Arial" w:eastAsia="Arial" w:hAnsi="Arial" w:cs="Arial"/>
          <w:lang w:val="en-US"/>
        </w:rPr>
        <w:t>An email to all patients for whom the surgery has email addresses (ACTION Heather)</w:t>
      </w:r>
    </w:p>
    <w:p w14:paraId="0CC5819C" w14:textId="77777777" w:rsidR="00DD22D6" w:rsidRPr="00604D6A" w:rsidRDefault="00DD22D6" w:rsidP="00DD22D6">
      <w:pPr>
        <w:pStyle w:val="ListParagraph"/>
        <w:numPr>
          <w:ilvl w:val="1"/>
          <w:numId w:val="2"/>
        </w:numPr>
        <w:rPr>
          <w:rFonts w:ascii="Arial" w:eastAsia="Arial" w:hAnsi="Arial" w:cs="Arial"/>
          <w:lang w:val="en-US"/>
        </w:rPr>
      </w:pPr>
      <w:r w:rsidRPr="00604D6A">
        <w:rPr>
          <w:rFonts w:ascii="Arial" w:eastAsia="Arial" w:hAnsi="Arial" w:cs="Arial"/>
          <w:lang w:val="en-US"/>
        </w:rPr>
        <w:t>Tracey suggested that good use could be made of the chairs of various committees in the valley to send out information (ACTION Mike)</w:t>
      </w:r>
    </w:p>
    <w:p w14:paraId="1009FFB0" w14:textId="77777777" w:rsidR="00DD22D6" w:rsidRPr="00406820" w:rsidRDefault="00DD22D6" w:rsidP="00DD22D6">
      <w:pPr>
        <w:pStyle w:val="ListParagraph"/>
        <w:rPr>
          <w:rFonts w:ascii="Arial" w:eastAsia="Arial" w:hAnsi="Arial" w:cs="Arial"/>
          <w:lang w:val="en-US"/>
        </w:rPr>
      </w:pPr>
    </w:p>
    <w:p w14:paraId="6AA2B763" w14:textId="77777777" w:rsidR="00DD22D6" w:rsidRDefault="00DD22D6" w:rsidP="00DD22D6">
      <w:pPr>
        <w:rPr>
          <w:rFonts w:ascii="Arial" w:eastAsia="Arial" w:hAnsi="Arial" w:cs="Arial"/>
          <w:lang w:val="en-US"/>
        </w:rPr>
      </w:pPr>
    </w:p>
    <w:p w14:paraId="7F62307F" w14:textId="77777777" w:rsidR="00DD22D6" w:rsidRDefault="00DD22D6" w:rsidP="00DD22D6">
      <w:pPr>
        <w:pStyle w:val="ListParagraph"/>
        <w:numPr>
          <w:ilvl w:val="0"/>
          <w:numId w:val="2"/>
        </w:numPr>
        <w:rPr>
          <w:rFonts w:ascii="Arial" w:eastAsia="Arial" w:hAnsi="Arial" w:cs="Arial"/>
          <w:lang w:val="en-US"/>
        </w:rPr>
      </w:pPr>
      <w:r>
        <w:rPr>
          <w:rFonts w:ascii="Arial" w:eastAsia="Arial" w:hAnsi="Arial" w:cs="Arial"/>
          <w:lang w:val="en-US"/>
        </w:rPr>
        <w:t>AOB</w:t>
      </w:r>
    </w:p>
    <w:p w14:paraId="74EB68AD" w14:textId="77777777" w:rsidR="00DD22D6" w:rsidRDefault="00DD22D6" w:rsidP="00DD22D6">
      <w:pPr>
        <w:pStyle w:val="ListParagraph"/>
        <w:numPr>
          <w:ilvl w:val="1"/>
          <w:numId w:val="2"/>
        </w:numPr>
        <w:rPr>
          <w:rFonts w:ascii="Arial" w:eastAsia="Arial" w:hAnsi="Arial" w:cs="Arial"/>
          <w:lang w:val="en-US"/>
        </w:rPr>
      </w:pPr>
      <w:r>
        <w:rPr>
          <w:rFonts w:ascii="Arial" w:eastAsia="Arial" w:hAnsi="Arial" w:cs="Arial"/>
          <w:lang w:val="en-US"/>
        </w:rPr>
        <w:t xml:space="preserve">Paul updated about the Hodder Valley Covid Support Group. This has been a great success and a </w:t>
      </w:r>
      <w:proofErr w:type="gramStart"/>
      <w:r>
        <w:rPr>
          <w:rFonts w:ascii="Arial" w:eastAsia="Arial" w:hAnsi="Arial" w:cs="Arial"/>
          <w:lang w:val="en-US"/>
        </w:rPr>
        <w:t>really good</w:t>
      </w:r>
      <w:proofErr w:type="gramEnd"/>
      <w:r>
        <w:rPr>
          <w:rFonts w:ascii="Arial" w:eastAsia="Arial" w:hAnsi="Arial" w:cs="Arial"/>
          <w:lang w:val="en-US"/>
        </w:rPr>
        <w:t xml:space="preserve"> example of community cohesion. Fortunately, the valley has not been too hard hit by this pandemic and volunteers have not had too much to do. </w:t>
      </w:r>
    </w:p>
    <w:p w14:paraId="061BAE76" w14:textId="77777777" w:rsidR="00DD22D6" w:rsidRDefault="00DD22D6" w:rsidP="00DD22D6">
      <w:pPr>
        <w:pStyle w:val="ListParagraph"/>
        <w:numPr>
          <w:ilvl w:val="1"/>
          <w:numId w:val="2"/>
        </w:numPr>
        <w:rPr>
          <w:rFonts w:ascii="Arial" w:eastAsia="Arial" w:hAnsi="Arial" w:cs="Arial"/>
          <w:lang w:val="en-US"/>
        </w:rPr>
      </w:pPr>
      <w:r>
        <w:rPr>
          <w:rFonts w:ascii="Arial" w:eastAsia="Arial" w:hAnsi="Arial" w:cs="Arial"/>
          <w:lang w:val="en-US"/>
        </w:rPr>
        <w:t xml:space="preserve">Mike suggested that post pandemic, the group is kept in place </w:t>
      </w:r>
      <w:proofErr w:type="gramStart"/>
      <w:r>
        <w:rPr>
          <w:rFonts w:ascii="Arial" w:eastAsia="Arial" w:hAnsi="Arial" w:cs="Arial"/>
          <w:lang w:val="en-US"/>
        </w:rPr>
        <w:t>in order to</w:t>
      </w:r>
      <w:proofErr w:type="gramEnd"/>
      <w:r>
        <w:rPr>
          <w:rFonts w:ascii="Arial" w:eastAsia="Arial" w:hAnsi="Arial" w:cs="Arial"/>
          <w:lang w:val="en-US"/>
        </w:rPr>
        <w:t xml:space="preserve"> achieve a virtual group that would provide community outreach for the PPG. The committee were in full agreement and Paul will take the idea to the weekly meeting of the HVCSG on Saturday 23 May 2020. Mike said that this group would be able to support the lifestyle management ambitions of Dr Bonner. (ACTION Paul)</w:t>
      </w:r>
    </w:p>
    <w:p w14:paraId="6F0090D9" w14:textId="77777777" w:rsidR="00DD22D6" w:rsidRDefault="00DD22D6" w:rsidP="00DD22D6">
      <w:pPr>
        <w:pStyle w:val="ListParagraph"/>
        <w:numPr>
          <w:ilvl w:val="1"/>
          <w:numId w:val="2"/>
        </w:numPr>
        <w:rPr>
          <w:rFonts w:ascii="Arial" w:eastAsia="Arial" w:hAnsi="Arial" w:cs="Arial"/>
          <w:lang w:val="en-US"/>
        </w:rPr>
      </w:pPr>
      <w:r>
        <w:rPr>
          <w:rFonts w:ascii="Arial" w:eastAsia="Arial" w:hAnsi="Arial" w:cs="Arial"/>
          <w:lang w:val="en-US"/>
        </w:rPr>
        <w:t xml:space="preserve">If the above is accepted, the virtual sections in the </w:t>
      </w:r>
      <w:proofErr w:type="spellStart"/>
      <w:r>
        <w:rPr>
          <w:rFonts w:ascii="Arial" w:eastAsia="Arial" w:hAnsi="Arial" w:cs="Arial"/>
          <w:lang w:val="en-US"/>
        </w:rPr>
        <w:t>ToR</w:t>
      </w:r>
      <w:proofErr w:type="spellEnd"/>
      <w:r>
        <w:rPr>
          <w:rFonts w:ascii="Arial" w:eastAsia="Arial" w:hAnsi="Arial" w:cs="Arial"/>
          <w:lang w:val="en-US"/>
        </w:rPr>
        <w:t xml:space="preserve"> will be reinstated and published. (ACTION Kim)</w:t>
      </w:r>
    </w:p>
    <w:p w14:paraId="03C1C694" w14:textId="77777777" w:rsidR="00DD22D6" w:rsidRDefault="00DD22D6" w:rsidP="00DD22D6">
      <w:pPr>
        <w:pStyle w:val="ListParagraph"/>
        <w:numPr>
          <w:ilvl w:val="1"/>
          <w:numId w:val="2"/>
        </w:numPr>
        <w:rPr>
          <w:rFonts w:ascii="Arial" w:eastAsia="Arial" w:hAnsi="Arial" w:cs="Arial"/>
          <w:lang w:val="en-US"/>
        </w:rPr>
      </w:pPr>
      <w:r>
        <w:rPr>
          <w:rFonts w:ascii="Arial" w:eastAsia="Arial" w:hAnsi="Arial" w:cs="Arial"/>
          <w:lang w:val="en-US"/>
        </w:rPr>
        <w:t>Paul told Dr Bonner that the feedback from the HVCSG of the surgery has been first class. Dr Bonner thanked him for the feedback.</w:t>
      </w:r>
    </w:p>
    <w:p w14:paraId="3BEBC50D" w14:textId="77777777" w:rsidR="00DD22D6" w:rsidRDefault="00DD22D6" w:rsidP="00DD22D6">
      <w:pPr>
        <w:pStyle w:val="ListParagraph"/>
        <w:numPr>
          <w:ilvl w:val="1"/>
          <w:numId w:val="2"/>
        </w:numPr>
        <w:rPr>
          <w:rFonts w:ascii="Arial" w:eastAsia="Arial" w:hAnsi="Arial" w:cs="Arial"/>
          <w:lang w:val="en-US"/>
        </w:rPr>
      </w:pPr>
      <w:r>
        <w:rPr>
          <w:rFonts w:ascii="Arial" w:eastAsia="Arial" w:hAnsi="Arial" w:cs="Arial"/>
          <w:lang w:val="en-US"/>
        </w:rPr>
        <w:t xml:space="preserve">Paul asked for clarification about the business cycle for the surgery and security of tenure going forward. Dr Bonner explained that by the end of June 2020 she would have to make 25% budget savings; this had been a non-negotiable part of the original contract. There had been a contract review meeting on 19 May with the Primary Care group of the CCG and they had been happy that Dr Bonner is on track to manage the budget. Dr Bonner has requested some funding </w:t>
      </w:r>
      <w:proofErr w:type="gramStart"/>
      <w:r>
        <w:rPr>
          <w:rFonts w:ascii="Arial" w:eastAsia="Arial" w:hAnsi="Arial" w:cs="Arial"/>
          <w:lang w:val="en-US"/>
        </w:rPr>
        <w:t>in order to</w:t>
      </w:r>
      <w:proofErr w:type="gramEnd"/>
      <w:r>
        <w:rPr>
          <w:rFonts w:ascii="Arial" w:eastAsia="Arial" w:hAnsi="Arial" w:cs="Arial"/>
          <w:lang w:val="en-US"/>
        </w:rPr>
        <w:t xml:space="preserve"> address a backlog of administration that she had inherited following take-over of the business. It had been acknowledged that the managed changes had now to run for a while </w:t>
      </w:r>
      <w:proofErr w:type="gramStart"/>
      <w:r>
        <w:rPr>
          <w:rFonts w:ascii="Arial" w:eastAsia="Arial" w:hAnsi="Arial" w:cs="Arial"/>
          <w:lang w:val="en-US"/>
        </w:rPr>
        <w:t>in or</w:t>
      </w:r>
      <w:r w:rsidRPr="00012603">
        <w:rPr>
          <w:rFonts w:ascii="Arial" w:eastAsia="Arial" w:hAnsi="Arial" w:cs="Arial"/>
          <w:lang w:val="en-US"/>
        </w:rPr>
        <w:t>der to</w:t>
      </w:r>
      <w:proofErr w:type="gramEnd"/>
      <w:r w:rsidRPr="00012603">
        <w:rPr>
          <w:rFonts w:ascii="Arial" w:eastAsia="Arial" w:hAnsi="Arial" w:cs="Arial"/>
          <w:lang w:val="en-US"/>
        </w:rPr>
        <w:t xml:space="preserve"> prove the </w:t>
      </w:r>
      <w:r>
        <w:rPr>
          <w:rFonts w:ascii="Arial" w:eastAsia="Arial" w:hAnsi="Arial" w:cs="Arial"/>
          <w:lang w:val="en-US"/>
        </w:rPr>
        <w:t>practice.</w:t>
      </w:r>
    </w:p>
    <w:p w14:paraId="5EF360C8" w14:textId="77777777" w:rsidR="00DD22D6" w:rsidRDefault="00DD22D6" w:rsidP="00DD22D6">
      <w:pPr>
        <w:pStyle w:val="ListParagraph"/>
        <w:numPr>
          <w:ilvl w:val="1"/>
          <w:numId w:val="2"/>
        </w:numPr>
        <w:rPr>
          <w:rFonts w:ascii="Arial" w:eastAsia="Arial" w:hAnsi="Arial" w:cs="Arial"/>
          <w:lang w:val="en-US"/>
        </w:rPr>
      </w:pPr>
      <w:r>
        <w:rPr>
          <w:rFonts w:ascii="Arial" w:eastAsia="Arial" w:hAnsi="Arial" w:cs="Arial"/>
          <w:lang w:val="en-US"/>
        </w:rPr>
        <w:t>Concerns were raised about the possibility of Dr Bonner making the business viable (contract renewal is October 2021, with the possibility of a twelve-month extension) for someone else to successfully bid for the business at renewal.</w:t>
      </w:r>
    </w:p>
    <w:p w14:paraId="39D4C96D" w14:textId="77777777" w:rsidR="00DD22D6" w:rsidRDefault="00DD22D6" w:rsidP="00DD22D6">
      <w:pPr>
        <w:pStyle w:val="ListParagraph"/>
        <w:numPr>
          <w:ilvl w:val="1"/>
          <w:numId w:val="2"/>
        </w:numPr>
        <w:rPr>
          <w:rFonts w:ascii="Arial" w:eastAsia="Arial" w:hAnsi="Arial" w:cs="Arial"/>
          <w:lang w:val="en-US"/>
        </w:rPr>
      </w:pPr>
      <w:r>
        <w:rPr>
          <w:rFonts w:ascii="Arial" w:eastAsia="Arial" w:hAnsi="Arial" w:cs="Arial"/>
          <w:lang w:val="en-US"/>
        </w:rPr>
        <w:lastRenderedPageBreak/>
        <w:t>Mike stated that he would appreciate a meeting with the CCG to discuss the future of the surgery post Covid19. (ACTION Mike)</w:t>
      </w:r>
    </w:p>
    <w:p w14:paraId="33401C3C" w14:textId="77777777" w:rsidR="00DD22D6" w:rsidRDefault="00DD22D6" w:rsidP="00DD22D6">
      <w:pPr>
        <w:pStyle w:val="ListParagraph"/>
        <w:numPr>
          <w:ilvl w:val="1"/>
          <w:numId w:val="2"/>
        </w:numPr>
        <w:rPr>
          <w:rFonts w:ascii="Arial" w:eastAsia="Arial" w:hAnsi="Arial" w:cs="Arial"/>
          <w:lang w:val="en-US"/>
        </w:rPr>
      </w:pPr>
      <w:r>
        <w:rPr>
          <w:rFonts w:ascii="Arial" w:eastAsia="Arial" w:hAnsi="Arial" w:cs="Arial"/>
          <w:lang w:val="en-US"/>
        </w:rPr>
        <w:t>Tracey asked if representatives of the PPG would be able to attend the CCG AGM. (</w:t>
      </w:r>
      <w:proofErr w:type="gramStart"/>
      <w:r>
        <w:rPr>
          <w:rFonts w:ascii="Arial" w:eastAsia="Arial" w:hAnsi="Arial" w:cs="Arial"/>
          <w:lang w:val="en-US"/>
        </w:rPr>
        <w:t>ACTION  Mike</w:t>
      </w:r>
      <w:proofErr w:type="gramEnd"/>
      <w:r>
        <w:rPr>
          <w:rFonts w:ascii="Arial" w:eastAsia="Arial" w:hAnsi="Arial" w:cs="Arial"/>
          <w:lang w:val="en-US"/>
        </w:rPr>
        <w:t>)</w:t>
      </w:r>
    </w:p>
    <w:p w14:paraId="3D880822" w14:textId="77777777" w:rsidR="00DD22D6" w:rsidRPr="00012603" w:rsidRDefault="00DD22D6" w:rsidP="00DD22D6">
      <w:pPr>
        <w:pStyle w:val="ListParagraph"/>
        <w:numPr>
          <w:ilvl w:val="1"/>
          <w:numId w:val="2"/>
        </w:numPr>
        <w:rPr>
          <w:rFonts w:ascii="Arial" w:eastAsia="Arial" w:hAnsi="Arial" w:cs="Arial"/>
          <w:lang w:val="en-US"/>
        </w:rPr>
      </w:pPr>
      <w:r>
        <w:rPr>
          <w:rFonts w:ascii="Arial" w:eastAsia="Arial" w:hAnsi="Arial" w:cs="Arial"/>
          <w:lang w:val="en-US"/>
        </w:rPr>
        <w:t xml:space="preserve">Paul asked if there was any advantage in recruiting more patients. Dr Bonner explained that she was working to a funded contract and there was no financial advantage </w:t>
      </w:r>
      <w:proofErr w:type="gramStart"/>
      <w:r>
        <w:rPr>
          <w:rFonts w:ascii="Arial" w:eastAsia="Arial" w:hAnsi="Arial" w:cs="Arial"/>
          <w:lang w:val="en-US"/>
        </w:rPr>
        <w:t>at the moment</w:t>
      </w:r>
      <w:proofErr w:type="gramEnd"/>
      <w:r>
        <w:rPr>
          <w:rFonts w:ascii="Arial" w:eastAsia="Arial" w:hAnsi="Arial" w:cs="Arial"/>
          <w:lang w:val="en-US"/>
        </w:rPr>
        <w:t xml:space="preserve"> of more patients although patient numbers had recently improved. </w:t>
      </w:r>
      <w:proofErr w:type="gramStart"/>
      <w:r>
        <w:rPr>
          <w:rFonts w:ascii="Arial" w:eastAsia="Arial" w:hAnsi="Arial" w:cs="Arial"/>
          <w:lang w:val="en-US"/>
        </w:rPr>
        <w:t>Hopefully</w:t>
      </w:r>
      <w:proofErr w:type="gramEnd"/>
      <w:r>
        <w:rPr>
          <w:rFonts w:ascii="Arial" w:eastAsia="Arial" w:hAnsi="Arial" w:cs="Arial"/>
          <w:lang w:val="en-US"/>
        </w:rPr>
        <w:t xml:space="preserve"> a new contact would be on the basis of per head funding,</w:t>
      </w:r>
    </w:p>
    <w:p w14:paraId="26ACCE21" w14:textId="77777777" w:rsidR="00DD22D6" w:rsidRDefault="00DD22D6" w:rsidP="00DD22D6">
      <w:pPr>
        <w:rPr>
          <w:rFonts w:ascii="Arial" w:eastAsia="Arial" w:hAnsi="Arial" w:cs="Arial"/>
          <w:lang w:val="en-US"/>
        </w:rPr>
      </w:pPr>
    </w:p>
    <w:p w14:paraId="4E6C904B" w14:textId="77777777" w:rsidR="00DD22D6" w:rsidRDefault="00DD22D6" w:rsidP="00DD22D6">
      <w:pPr>
        <w:ind w:left="720"/>
        <w:rPr>
          <w:rFonts w:ascii="Arial" w:eastAsia="Arial" w:hAnsi="Arial" w:cs="Arial"/>
          <w:lang w:val="en-US"/>
        </w:rPr>
      </w:pPr>
    </w:p>
    <w:p w14:paraId="35E871F3" w14:textId="77777777" w:rsidR="00DD22D6" w:rsidRPr="00804AA7" w:rsidRDefault="00DD22D6" w:rsidP="00DD22D6">
      <w:pPr>
        <w:pStyle w:val="ListParagraph"/>
        <w:numPr>
          <w:ilvl w:val="0"/>
          <w:numId w:val="2"/>
        </w:numPr>
        <w:rPr>
          <w:rFonts w:ascii="Arial" w:eastAsia="Arial" w:hAnsi="Arial" w:cs="Arial"/>
          <w:lang w:val="en-US"/>
        </w:rPr>
      </w:pPr>
      <w:r w:rsidRPr="00804AA7">
        <w:rPr>
          <w:rFonts w:ascii="Arial" w:eastAsia="Arial" w:hAnsi="Arial" w:cs="Arial"/>
          <w:lang w:val="en-US"/>
        </w:rPr>
        <w:t xml:space="preserve">Close </w:t>
      </w:r>
    </w:p>
    <w:p w14:paraId="316855EA" w14:textId="77777777" w:rsidR="00DD22D6" w:rsidRPr="00714E35" w:rsidRDefault="00DD22D6" w:rsidP="00DD22D6">
      <w:pPr>
        <w:pStyle w:val="ListParagraph"/>
        <w:rPr>
          <w:rFonts w:ascii="Arial" w:eastAsia="Arial" w:hAnsi="Arial" w:cs="Arial"/>
          <w:lang w:val="en-US"/>
        </w:rPr>
      </w:pPr>
    </w:p>
    <w:p w14:paraId="0AB4B54C" w14:textId="77777777" w:rsidR="00DD22D6" w:rsidRPr="00714E35" w:rsidRDefault="00DD22D6" w:rsidP="00DD22D6">
      <w:pPr>
        <w:ind w:left="720"/>
        <w:rPr>
          <w:rFonts w:ascii="Arial" w:eastAsia="Arial" w:hAnsi="Arial" w:cs="Arial"/>
          <w:lang w:val="en-US"/>
        </w:rPr>
      </w:pPr>
      <w:r>
        <w:rPr>
          <w:rFonts w:ascii="Arial" w:eastAsia="Arial" w:hAnsi="Arial" w:cs="Arial"/>
          <w:lang w:val="en-US"/>
        </w:rPr>
        <w:t xml:space="preserve">The meeting closed at 20.30. Next meeting to be the AGM held in </w:t>
      </w:r>
      <w:proofErr w:type="spellStart"/>
      <w:r>
        <w:rPr>
          <w:rFonts w:ascii="Arial" w:eastAsia="Arial" w:hAnsi="Arial" w:cs="Arial"/>
          <w:lang w:val="en-US"/>
        </w:rPr>
        <w:t>Slaidburn</w:t>
      </w:r>
      <w:proofErr w:type="spellEnd"/>
      <w:r>
        <w:rPr>
          <w:rFonts w:ascii="Arial" w:eastAsia="Arial" w:hAnsi="Arial" w:cs="Arial"/>
          <w:lang w:val="en-US"/>
        </w:rPr>
        <w:t xml:space="preserve"> Village Hall on Wednesday 9 September 2020 at 7.30.</w:t>
      </w:r>
    </w:p>
    <w:p w14:paraId="519BDC6E" w14:textId="77777777" w:rsidR="00DD22D6" w:rsidRDefault="00DD22D6" w:rsidP="00DD22D6">
      <w:pPr>
        <w:rPr>
          <w:rFonts w:ascii="Arial" w:eastAsia="Arial" w:hAnsi="Arial" w:cs="Arial"/>
          <w:lang w:val="en-US"/>
        </w:rPr>
      </w:pPr>
    </w:p>
    <w:p w14:paraId="63644E29" w14:textId="77777777" w:rsidR="00DD22D6" w:rsidRPr="00872778" w:rsidRDefault="00DD22D6" w:rsidP="00DD22D6">
      <w:pPr>
        <w:ind w:left="720"/>
        <w:rPr>
          <w:rFonts w:ascii="Arial" w:eastAsia="Arial" w:hAnsi="Arial" w:cs="Arial"/>
          <w:lang w:val="en-US"/>
        </w:rPr>
      </w:pPr>
    </w:p>
    <w:p w14:paraId="1A1771CF" w14:textId="77777777" w:rsidR="00DD22D6" w:rsidRDefault="00DD22D6" w:rsidP="00DD22D6">
      <w:pPr>
        <w:pStyle w:val="Body"/>
        <w:ind w:left="1080"/>
        <w:rPr>
          <w:rFonts w:ascii="Arial" w:eastAsia="Arial" w:hAnsi="Arial" w:cs="Arial"/>
        </w:rPr>
      </w:pPr>
    </w:p>
    <w:p w14:paraId="1075CFCB" w14:textId="77777777" w:rsidR="00DD22D6" w:rsidRDefault="00DD22D6" w:rsidP="00DD22D6"/>
    <w:p w14:paraId="6952C585" w14:textId="77777777" w:rsidR="00FE2E20" w:rsidRDefault="00FE2E20"/>
    <w:sectPr w:rsidR="00FE2E20" w:rsidSect="00BE34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20D93"/>
    <w:multiLevelType w:val="hybridMultilevel"/>
    <w:tmpl w:val="84286EFA"/>
    <w:numStyleLink w:val="ImportedStyle1"/>
  </w:abstractNum>
  <w:abstractNum w:abstractNumId="1" w15:restartNumberingAfterBreak="0">
    <w:nsid w:val="6CAF54F7"/>
    <w:multiLevelType w:val="hybridMultilevel"/>
    <w:tmpl w:val="84286EFA"/>
    <w:styleLink w:val="ImportedStyle1"/>
    <w:lvl w:ilvl="0" w:tplc="E494A3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5CE38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725076">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3A18F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9055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0AAEEE">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91FA87E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D66A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703E4E">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2D6"/>
    <w:rsid w:val="00DD22D6"/>
    <w:rsid w:val="00FE2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B062B"/>
  <w15:chartTrackingRefBased/>
  <w15:docId w15:val="{4A298BFE-49B2-4D76-89FB-89B83D99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2D6"/>
    <w:pPr>
      <w:spacing w:after="0" w:line="240" w:lineRule="auto"/>
    </w:pPr>
    <w:rPr>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D22D6"/>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rPr>
  </w:style>
  <w:style w:type="paragraph" w:styleId="ListParagraph">
    <w:name w:val="List Paragraph"/>
    <w:rsid w:val="00DD22D6"/>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lang w:val="de-DE"/>
    </w:rPr>
  </w:style>
  <w:style w:type="numbering" w:customStyle="1" w:styleId="ImportedStyle1">
    <w:name w:val="Imported Style 1"/>
    <w:rsid w:val="00DD22D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3823</Characters>
  <Application>Microsoft Office Word</Application>
  <DocSecurity>0</DocSecurity>
  <Lines>31</Lines>
  <Paragraphs>8</Paragraphs>
  <ScaleCrop>false</ScaleCrop>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Omokhodion</dc:creator>
  <cp:keywords/>
  <dc:description/>
  <cp:lastModifiedBy>Flora Omokhodion</cp:lastModifiedBy>
  <cp:revision>1</cp:revision>
  <dcterms:created xsi:type="dcterms:W3CDTF">2021-06-08T16:32:00Z</dcterms:created>
  <dcterms:modified xsi:type="dcterms:W3CDTF">2021-06-08T16:33:00Z</dcterms:modified>
</cp:coreProperties>
</file>